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pPr>
      <w:r w:rsidDel="00000000" w:rsidR="00000000" w:rsidRPr="00000000">
        <w:rPr>
          <w:rtl w:val="0"/>
        </w:rPr>
        <w:t xml:space="preserve">Hola a todos, me llamo Carlos. He encontrado esta app para controlar la diabetes que ha cambiado realmente mi vida para mejor. Estoy impaciente por compartirlo con vosotros.</w:t>
      </w:r>
    </w:p>
    <w:p w:rsidR="00000000" w:rsidDel="00000000" w:rsidP="00000000" w:rsidRDefault="00000000" w:rsidRPr="00000000" w14:paraId="00000002">
      <w:pPr>
        <w:spacing w:before="240" w:lineRule="auto"/>
        <w:rPr/>
      </w:pPr>
      <w:r w:rsidDel="00000000" w:rsidR="00000000" w:rsidRPr="00000000">
        <w:rPr>
          <w:rtl w:val="0"/>
        </w:rPr>
        <w:t xml:space="preserve">Me diagnosticaron prediabetes hace más o menos un año y medio, y en aquel momento me sentí abrumado. Nunca pensé verme en una situación similar. Inmediatamente después del diagnóstico, empecé a investigar sobre este trastorno y qué hacer para superarlo. Así fue como encontré la app MyDiabetes.</w:t>
      </w:r>
    </w:p>
    <w:p w:rsidR="00000000" w:rsidDel="00000000" w:rsidP="00000000" w:rsidRDefault="00000000" w:rsidRPr="00000000" w14:paraId="00000003">
      <w:pPr>
        <w:spacing w:before="240" w:lineRule="auto"/>
        <w:rPr/>
      </w:pPr>
      <w:r w:rsidDel="00000000" w:rsidR="00000000" w:rsidRPr="00000000">
        <w:rPr>
          <w:rtl w:val="0"/>
        </w:rPr>
        <w:t xml:space="preserve">Entre otras funciones, esta app ofrece un plan dietético personalizado que se adapta a las restricciones de la diabetes. Para alguien como yo, que no sabe cómo modificar su dieta, esto fue perfecto. También ayuda el hecho de que las comidas del plan están deliciosas.</w:t>
      </w:r>
    </w:p>
    <w:p w:rsidR="00000000" w:rsidDel="00000000" w:rsidP="00000000" w:rsidRDefault="00000000" w:rsidRPr="00000000" w14:paraId="00000004">
      <w:pPr>
        <w:spacing w:before="240" w:lineRule="auto"/>
        <w:rPr/>
      </w:pPr>
      <w:r w:rsidDel="00000000" w:rsidR="00000000" w:rsidRPr="00000000">
        <w:rPr>
          <w:rtl w:val="0"/>
        </w:rPr>
        <w:t xml:space="preserve">Otro descubrimiento sorprendente fue el de los postres aptos para diabéticos. La verdad, no creía que existiese algo así, pero me alegro de que la app me diera la idea de la tarta de chocolate sin azúcar, porque fue un salvavidas total.</w:t>
      </w:r>
    </w:p>
    <w:p w:rsidR="00000000" w:rsidDel="00000000" w:rsidP="00000000" w:rsidRDefault="00000000" w:rsidRPr="00000000" w14:paraId="00000005">
      <w:pPr>
        <w:spacing w:before="240" w:lineRule="auto"/>
        <w:rPr/>
      </w:pPr>
      <w:r w:rsidDel="00000000" w:rsidR="00000000" w:rsidRPr="00000000">
        <w:rPr>
          <w:rtl w:val="0"/>
        </w:rPr>
        <w:t xml:space="preserve">Así que llevo 4 meses, he perdido ya 17 kg y me siento genial. Mi médico dice que he progresado estupendamente, y que debería seguir así. Todo esto ha sido posible gracias a la app MyDiabetes.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